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90A2" w14:textId="77777777" w:rsidR="00425485" w:rsidRDefault="00425485" w:rsidP="00E941C1">
      <w:pPr>
        <w:jc w:val="center"/>
        <w:rPr>
          <w:b/>
          <w:color w:val="FF0000"/>
          <w:sz w:val="28"/>
        </w:rPr>
      </w:pPr>
    </w:p>
    <w:p w14:paraId="2BF53A62" w14:textId="74332AB6" w:rsidR="00E941C1" w:rsidRPr="00296F06" w:rsidRDefault="00E941C1" w:rsidP="00E941C1">
      <w:pPr>
        <w:jc w:val="center"/>
        <w:rPr>
          <w:b/>
          <w:color w:val="FF0000"/>
          <w:sz w:val="28"/>
        </w:rPr>
      </w:pPr>
      <w:r w:rsidRPr="00296F06">
        <w:rPr>
          <w:b/>
          <w:color w:val="FF0000"/>
          <w:sz w:val="28"/>
        </w:rPr>
        <w:t>About Us – The Basics</w:t>
      </w:r>
    </w:p>
    <w:p w14:paraId="79CD8EED" w14:textId="4BE7AA5C" w:rsidR="00E941C1" w:rsidRDefault="00E941C1" w:rsidP="00E941C1">
      <w:pPr>
        <w:rPr>
          <w:b/>
          <w:szCs w:val="18"/>
        </w:rPr>
      </w:pPr>
    </w:p>
    <w:p w14:paraId="117F62B7" w14:textId="77777777" w:rsidR="00E5679D" w:rsidRPr="00E5679D" w:rsidRDefault="00E5679D" w:rsidP="00E941C1">
      <w:pPr>
        <w:rPr>
          <w:b/>
          <w:szCs w:val="18"/>
        </w:rPr>
      </w:pPr>
    </w:p>
    <w:p w14:paraId="5DF10552" w14:textId="77777777" w:rsidR="00E941C1" w:rsidRPr="00296F06" w:rsidRDefault="00E941C1" w:rsidP="00296F06">
      <w:pPr>
        <w:rPr>
          <w:b/>
          <w:bCs/>
          <w:sz w:val="24"/>
          <w:szCs w:val="32"/>
        </w:rPr>
      </w:pPr>
      <w:r w:rsidRPr="00296F06">
        <w:rPr>
          <w:b/>
          <w:bCs/>
          <w:sz w:val="24"/>
          <w:szCs w:val="32"/>
        </w:rPr>
        <w:t>Name, Address, Telephone Number, Website</w:t>
      </w:r>
    </w:p>
    <w:p w14:paraId="2B1643FD" w14:textId="104F9932" w:rsidR="00296F06" w:rsidRPr="00296F06" w:rsidRDefault="00296F06" w:rsidP="00524AA0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Example:</w:t>
      </w:r>
    </w:p>
    <w:p w14:paraId="57F729A9" w14:textId="65DEB01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XYZ Museum Inc</w:t>
      </w:r>
    </w:p>
    <w:p w14:paraId="400618D4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123 Main Street, Your Town, SK, S0H 2J0</w:t>
      </w:r>
    </w:p>
    <w:p w14:paraId="44F34E17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Phone 306-678-1234, Fax 306-678-4567</w:t>
      </w:r>
    </w:p>
    <w:p w14:paraId="4507905D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 xml:space="preserve">Email: </w:t>
      </w:r>
      <w:hyperlink r:id="rId10" w:history="1">
        <w:r w:rsidRPr="00296F06">
          <w:rPr>
            <w:rStyle w:val="Hyperlink"/>
            <w:b/>
            <w:i/>
            <w:iCs/>
            <w:sz w:val="16"/>
            <w:szCs w:val="16"/>
          </w:rPr>
          <w:t>info@XYZMuseum.com</w:t>
        </w:r>
      </w:hyperlink>
    </w:p>
    <w:p w14:paraId="4E3A089D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Web: www.XYZMuseum.com</w:t>
      </w:r>
    </w:p>
    <w:p w14:paraId="46CB0D98" w14:textId="713E003A" w:rsidR="00E941C1" w:rsidRPr="00E160AC" w:rsidRDefault="00E160AC" w:rsidP="00E941C1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76D55A81" w14:textId="4C8B9541" w:rsidR="00E941C1" w:rsidRDefault="00E941C1" w:rsidP="00E941C1">
      <w:pPr>
        <w:rPr>
          <w:bCs/>
          <w:szCs w:val="20"/>
        </w:rPr>
      </w:pPr>
    </w:p>
    <w:p w14:paraId="21E9C8DD" w14:textId="5EDCE703" w:rsidR="00425485" w:rsidRDefault="00425485" w:rsidP="00E941C1">
      <w:pPr>
        <w:rPr>
          <w:bCs/>
          <w:szCs w:val="20"/>
        </w:rPr>
      </w:pPr>
    </w:p>
    <w:p w14:paraId="5B9754DA" w14:textId="579F0536" w:rsidR="00E5679D" w:rsidRDefault="00E5679D" w:rsidP="00E941C1">
      <w:pPr>
        <w:rPr>
          <w:bCs/>
          <w:szCs w:val="20"/>
        </w:rPr>
      </w:pPr>
    </w:p>
    <w:p w14:paraId="0A97D68A" w14:textId="77777777" w:rsidR="00E5679D" w:rsidRDefault="00E5679D" w:rsidP="00E941C1">
      <w:pPr>
        <w:rPr>
          <w:bCs/>
          <w:szCs w:val="20"/>
        </w:rPr>
      </w:pPr>
    </w:p>
    <w:p w14:paraId="692F5432" w14:textId="77777777" w:rsidR="00E160AC" w:rsidRPr="00296F06" w:rsidRDefault="00E160AC" w:rsidP="00E941C1">
      <w:pPr>
        <w:rPr>
          <w:bCs/>
          <w:szCs w:val="20"/>
        </w:rPr>
      </w:pPr>
    </w:p>
    <w:p w14:paraId="71FE0258" w14:textId="6F75BF76" w:rsidR="00E941C1" w:rsidRPr="00296F06" w:rsidRDefault="00497C64" w:rsidP="00296F06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Sponsorship</w:t>
      </w:r>
      <w:r w:rsidR="00E941C1" w:rsidRPr="00296F06">
        <w:rPr>
          <w:b/>
          <w:bCs/>
          <w:sz w:val="24"/>
          <w:szCs w:val="32"/>
        </w:rPr>
        <w:t xml:space="preserve"> Writer or Contact Person’s Name, Title, Telephone Number, Email Address</w:t>
      </w:r>
    </w:p>
    <w:p w14:paraId="3FF8BB14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Example:</w:t>
      </w:r>
    </w:p>
    <w:p w14:paraId="2DDF77F7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2018 Grants</w:t>
      </w:r>
    </w:p>
    <w:p w14:paraId="710A19C4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Jane Doe, Fundraising Coordinator</w:t>
      </w:r>
    </w:p>
    <w:p w14:paraId="2B8B68A5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 xml:space="preserve">306-678-1220 </w:t>
      </w:r>
      <w:hyperlink r:id="rId11" w:history="1">
        <w:r w:rsidRPr="00296F06">
          <w:rPr>
            <w:rStyle w:val="Hyperlink"/>
            <w:b/>
            <w:i/>
            <w:iCs/>
            <w:sz w:val="16"/>
            <w:szCs w:val="16"/>
          </w:rPr>
          <w:t>jane@XYZMuseum.com</w:t>
        </w:r>
      </w:hyperlink>
    </w:p>
    <w:p w14:paraId="1E3A3FE9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2015-2017 Grants</w:t>
      </w:r>
    </w:p>
    <w:p w14:paraId="3BB28970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Bob Conner, Executive Director</w:t>
      </w:r>
    </w:p>
    <w:p w14:paraId="4B4F6594" w14:textId="77777777" w:rsidR="00296F06" w:rsidRPr="00296F06" w:rsidRDefault="00296F06" w:rsidP="00296F06">
      <w:pPr>
        <w:ind w:left="360"/>
        <w:rPr>
          <w:b/>
          <w:i/>
          <w:iCs/>
          <w:sz w:val="16"/>
          <w:szCs w:val="16"/>
        </w:rPr>
      </w:pPr>
      <w:r w:rsidRPr="00296F06">
        <w:rPr>
          <w:b/>
          <w:i/>
          <w:iCs/>
          <w:sz w:val="16"/>
          <w:szCs w:val="16"/>
        </w:rPr>
        <w:t>306-678-1213 bob@XYZMuseum.com</w:t>
      </w:r>
    </w:p>
    <w:p w14:paraId="195D4470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5A92209F" w14:textId="57BDEA9D" w:rsidR="00296F06" w:rsidRDefault="00296F06" w:rsidP="00296F06">
      <w:pPr>
        <w:rPr>
          <w:bCs/>
          <w:szCs w:val="20"/>
        </w:rPr>
      </w:pPr>
    </w:p>
    <w:p w14:paraId="2BDE6AD1" w14:textId="7E0E3183" w:rsidR="00E160AC" w:rsidRDefault="00E160AC" w:rsidP="00296F06">
      <w:pPr>
        <w:rPr>
          <w:bCs/>
          <w:szCs w:val="20"/>
        </w:rPr>
      </w:pPr>
    </w:p>
    <w:p w14:paraId="018E7670" w14:textId="5162664D" w:rsidR="00E5679D" w:rsidRDefault="00E5679D" w:rsidP="00296F06">
      <w:pPr>
        <w:rPr>
          <w:bCs/>
          <w:szCs w:val="20"/>
        </w:rPr>
      </w:pPr>
    </w:p>
    <w:p w14:paraId="46FB79FB" w14:textId="77777777" w:rsidR="00E5679D" w:rsidRDefault="00E5679D" w:rsidP="00296F06">
      <w:pPr>
        <w:rPr>
          <w:bCs/>
          <w:szCs w:val="20"/>
        </w:rPr>
      </w:pPr>
    </w:p>
    <w:p w14:paraId="3C4C9A02" w14:textId="77777777" w:rsidR="00425485" w:rsidRPr="00296F06" w:rsidRDefault="00425485" w:rsidP="00296F06">
      <w:pPr>
        <w:rPr>
          <w:bCs/>
          <w:szCs w:val="20"/>
        </w:rPr>
      </w:pPr>
    </w:p>
    <w:p w14:paraId="1C770FB8" w14:textId="77777777" w:rsidR="00E941C1" w:rsidRPr="00E160AC" w:rsidRDefault="00E941C1" w:rsidP="00296F06">
      <w:pPr>
        <w:rPr>
          <w:b/>
          <w:bCs/>
          <w:sz w:val="24"/>
          <w:szCs w:val="32"/>
        </w:rPr>
      </w:pPr>
      <w:r w:rsidRPr="00E160AC">
        <w:rPr>
          <w:b/>
          <w:bCs/>
          <w:sz w:val="24"/>
          <w:szCs w:val="32"/>
        </w:rPr>
        <w:t>List of organization’s leadership and/or partners pertinent to the application</w:t>
      </w:r>
    </w:p>
    <w:p w14:paraId="0766248C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7813B760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Board of Directors, 8-members, volunteer</w:t>
      </w:r>
    </w:p>
    <w:p w14:paraId="276ED803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(Hilda Jones, Fred Munz, Jeff Insil, Ollie Brown, Perry Kettle, Wendy Noir, Viola Green, Sean Triller)</w:t>
      </w:r>
    </w:p>
    <w:p w14:paraId="6261A190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Executive Directors</w:t>
      </w:r>
    </w:p>
    <w:p w14:paraId="567FED2C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2009-Current, Bob Conner</w:t>
      </w:r>
    </w:p>
    <w:p w14:paraId="04BAA55A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2002-2009, Francis Villa</w:t>
      </w:r>
    </w:p>
    <w:p w14:paraId="2A173569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4A543E07" w14:textId="61BD1245" w:rsidR="00296F06" w:rsidRDefault="00296F06" w:rsidP="00296F06">
      <w:pPr>
        <w:rPr>
          <w:bCs/>
          <w:szCs w:val="20"/>
        </w:rPr>
      </w:pPr>
    </w:p>
    <w:p w14:paraId="2D72CF36" w14:textId="3883679A" w:rsidR="00425485" w:rsidRDefault="00425485" w:rsidP="00296F06">
      <w:pPr>
        <w:rPr>
          <w:bCs/>
          <w:szCs w:val="20"/>
        </w:rPr>
      </w:pPr>
    </w:p>
    <w:p w14:paraId="242A5B7C" w14:textId="0804640A" w:rsidR="00E5679D" w:rsidRDefault="00E5679D" w:rsidP="00296F06">
      <w:pPr>
        <w:rPr>
          <w:bCs/>
          <w:szCs w:val="20"/>
        </w:rPr>
      </w:pPr>
    </w:p>
    <w:p w14:paraId="2B7E8BC1" w14:textId="77777777" w:rsidR="00E5679D" w:rsidRPr="00296F06" w:rsidRDefault="00E5679D" w:rsidP="00296F06">
      <w:pPr>
        <w:rPr>
          <w:bCs/>
          <w:szCs w:val="20"/>
        </w:rPr>
      </w:pPr>
    </w:p>
    <w:p w14:paraId="1CDC693D" w14:textId="77777777" w:rsidR="00296F06" w:rsidRPr="00296F06" w:rsidRDefault="00296F06" w:rsidP="00296F06">
      <w:pPr>
        <w:rPr>
          <w:bCs/>
          <w:szCs w:val="20"/>
        </w:rPr>
      </w:pPr>
    </w:p>
    <w:p w14:paraId="4D5EC7D6" w14:textId="77777777" w:rsidR="00E5679D" w:rsidRDefault="00E5679D">
      <w:pPr>
        <w:spacing w:after="160" w:line="259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14:paraId="589AF64C" w14:textId="77777777" w:rsidR="00E5679D" w:rsidRDefault="00E5679D" w:rsidP="00296F06">
      <w:pPr>
        <w:rPr>
          <w:b/>
          <w:color w:val="FF0000"/>
          <w:sz w:val="28"/>
        </w:rPr>
      </w:pPr>
    </w:p>
    <w:p w14:paraId="2110ECD1" w14:textId="57DD1C7E" w:rsidR="00E941C1" w:rsidRPr="00296F06" w:rsidRDefault="00E941C1" w:rsidP="00296F06">
      <w:pPr>
        <w:rPr>
          <w:b/>
          <w:color w:val="FF0000"/>
          <w:sz w:val="28"/>
        </w:rPr>
      </w:pPr>
      <w:r w:rsidRPr="00296F06">
        <w:rPr>
          <w:b/>
          <w:color w:val="FF0000"/>
          <w:sz w:val="28"/>
        </w:rPr>
        <w:t>About Us – Beyond the Basics</w:t>
      </w:r>
    </w:p>
    <w:p w14:paraId="4EBE02B4" w14:textId="5EFAD168" w:rsidR="00296F06" w:rsidRDefault="00296F06" w:rsidP="00296F06">
      <w:pPr>
        <w:rPr>
          <w:bCs/>
          <w:szCs w:val="20"/>
        </w:rPr>
      </w:pPr>
    </w:p>
    <w:p w14:paraId="57407532" w14:textId="77777777" w:rsidR="00E5679D" w:rsidRPr="00296F06" w:rsidRDefault="00E5679D" w:rsidP="00296F06">
      <w:pPr>
        <w:rPr>
          <w:bCs/>
          <w:szCs w:val="20"/>
        </w:rPr>
      </w:pPr>
    </w:p>
    <w:p w14:paraId="0CB64E93" w14:textId="77777777" w:rsidR="00E941C1" w:rsidRPr="00296F06" w:rsidRDefault="00E941C1" w:rsidP="00296F06">
      <w:pPr>
        <w:rPr>
          <w:b/>
          <w:bCs/>
          <w:sz w:val="24"/>
        </w:rPr>
      </w:pPr>
      <w:r w:rsidRPr="00296F06">
        <w:rPr>
          <w:b/>
          <w:bCs/>
          <w:sz w:val="24"/>
        </w:rPr>
        <w:t>Organizational Vision / Mission / Values</w:t>
      </w:r>
    </w:p>
    <w:p w14:paraId="48F114A0" w14:textId="344F8F32" w:rsidR="00E941C1" w:rsidRDefault="00E941C1" w:rsidP="00296F06">
      <w:pPr>
        <w:pStyle w:val="ListParagraph"/>
        <w:numPr>
          <w:ilvl w:val="0"/>
          <w:numId w:val="1"/>
        </w:numPr>
        <w:rPr>
          <w:rFonts w:ascii="Arial" w:hAnsi="Arial"/>
          <w:b/>
          <w:bCs/>
          <w:szCs w:val="20"/>
        </w:rPr>
      </w:pPr>
      <w:r w:rsidRPr="00296F06">
        <w:rPr>
          <w:rFonts w:ascii="Arial" w:hAnsi="Arial"/>
          <w:b/>
          <w:bCs/>
          <w:szCs w:val="20"/>
        </w:rPr>
        <w:t>And what they mean in everyday language</w:t>
      </w:r>
    </w:p>
    <w:p w14:paraId="580B07AC" w14:textId="77777777" w:rsidR="00296F06" w:rsidRPr="00296F06" w:rsidRDefault="00296F06" w:rsidP="00296F06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2B002C6C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Vision: For visitors to appreciate and understand the lifestyle of prairie settlers in 1905.</w:t>
      </w:r>
    </w:p>
    <w:p w14:paraId="40B4F138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Mission: To preserve, restore, and display artifacts as they were in a 1905 prairie town.</w:t>
      </w:r>
    </w:p>
    <w:p w14:paraId="7896BDD8" w14:textId="5DC326D1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This </w:t>
      </w:r>
      <w:r w:rsidR="00E160AC" w:rsidRPr="00296F06">
        <w:rPr>
          <w:bCs/>
          <w:i/>
          <w:iCs/>
          <w:sz w:val="16"/>
          <w:szCs w:val="16"/>
        </w:rPr>
        <w:t>means</w:t>
      </w:r>
      <w:r w:rsidRPr="00296F06">
        <w:rPr>
          <w:bCs/>
          <w:i/>
          <w:iCs/>
          <w:sz w:val="16"/>
          <w:szCs w:val="16"/>
        </w:rPr>
        <w:t xml:space="preserve"> we will replicate a prairie town that looks and operated the way it did in 1905.</w:t>
      </w:r>
    </w:p>
    <w:p w14:paraId="0EB4AF57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2DE18591" w14:textId="288424E8" w:rsidR="00296F06" w:rsidRDefault="00296F06" w:rsidP="00296F06">
      <w:pPr>
        <w:rPr>
          <w:bCs/>
          <w:szCs w:val="20"/>
        </w:rPr>
      </w:pPr>
    </w:p>
    <w:p w14:paraId="7088AD66" w14:textId="30C446D4" w:rsidR="00425485" w:rsidRDefault="00425485" w:rsidP="00296F06">
      <w:pPr>
        <w:rPr>
          <w:bCs/>
          <w:szCs w:val="20"/>
        </w:rPr>
      </w:pPr>
    </w:p>
    <w:p w14:paraId="74DDF314" w14:textId="77777777" w:rsidR="00E5679D" w:rsidRPr="00296F06" w:rsidRDefault="00E5679D" w:rsidP="00296F06">
      <w:pPr>
        <w:rPr>
          <w:bCs/>
          <w:szCs w:val="20"/>
        </w:rPr>
      </w:pPr>
    </w:p>
    <w:p w14:paraId="3FCDDFBF" w14:textId="77777777" w:rsidR="00296F06" w:rsidRPr="00296F06" w:rsidRDefault="00296F06" w:rsidP="00296F06">
      <w:pPr>
        <w:rPr>
          <w:bCs/>
          <w:szCs w:val="20"/>
        </w:rPr>
      </w:pPr>
    </w:p>
    <w:p w14:paraId="13421BD3" w14:textId="77777777" w:rsidR="00E941C1" w:rsidRPr="00296F06" w:rsidRDefault="00E941C1" w:rsidP="00296F06">
      <w:pPr>
        <w:rPr>
          <w:b/>
          <w:bCs/>
          <w:sz w:val="24"/>
        </w:rPr>
      </w:pPr>
      <w:r w:rsidRPr="00296F06">
        <w:rPr>
          <w:b/>
          <w:bCs/>
          <w:sz w:val="24"/>
        </w:rPr>
        <w:t xml:space="preserve">Organizational Priorities and Goals </w:t>
      </w:r>
    </w:p>
    <w:p w14:paraId="6A321A4F" w14:textId="77777777" w:rsidR="00E941C1" w:rsidRPr="00296F06" w:rsidRDefault="00E941C1" w:rsidP="00296F06">
      <w:pPr>
        <w:pStyle w:val="ListParagraph"/>
        <w:numPr>
          <w:ilvl w:val="0"/>
          <w:numId w:val="1"/>
        </w:numPr>
        <w:rPr>
          <w:rFonts w:ascii="Arial" w:hAnsi="Arial"/>
          <w:b/>
          <w:bCs/>
          <w:szCs w:val="20"/>
        </w:rPr>
      </w:pPr>
      <w:r w:rsidRPr="00296F06">
        <w:rPr>
          <w:rFonts w:ascii="Arial" w:hAnsi="Arial"/>
          <w:b/>
          <w:bCs/>
          <w:szCs w:val="20"/>
        </w:rPr>
        <w:t>And what they mean in everyday language</w:t>
      </w:r>
    </w:p>
    <w:p w14:paraId="77793A0E" w14:textId="77777777" w:rsidR="00E160AC" w:rsidRPr="00296F06" w:rsidRDefault="00E160AC" w:rsidP="00E160AC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578DF358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To preserve </w:t>
      </w:r>
    </w:p>
    <w:p w14:paraId="7BBD5839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To restore</w:t>
      </w:r>
    </w:p>
    <w:p w14:paraId="29EE7A12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To develop artifact collection</w:t>
      </w:r>
    </w:p>
    <w:p w14:paraId="44B76729" w14:textId="77777777" w:rsidR="00E160AC" w:rsidRPr="00E160AC" w:rsidRDefault="00E160AC" w:rsidP="00E160AC">
      <w:pPr>
        <w:rPr>
          <w:bCs/>
          <w:color w:val="00B050"/>
          <w:szCs w:val="20"/>
        </w:rPr>
      </w:pPr>
      <w:bookmarkStart w:id="0" w:name="_Hlk530834704"/>
      <w:r w:rsidRPr="00E160AC">
        <w:rPr>
          <w:bCs/>
          <w:color w:val="00B050"/>
          <w:szCs w:val="20"/>
        </w:rPr>
        <w:t>Your answer:</w:t>
      </w:r>
    </w:p>
    <w:p w14:paraId="1CAE5E1F" w14:textId="01C32BB9" w:rsidR="00296F06" w:rsidRDefault="00296F06" w:rsidP="00296F06">
      <w:pPr>
        <w:rPr>
          <w:bCs/>
          <w:szCs w:val="20"/>
        </w:rPr>
      </w:pPr>
    </w:p>
    <w:p w14:paraId="37710996" w14:textId="06898DE0" w:rsidR="00E5679D" w:rsidRDefault="00E5679D" w:rsidP="00296F06">
      <w:pPr>
        <w:rPr>
          <w:bCs/>
          <w:szCs w:val="20"/>
        </w:rPr>
      </w:pPr>
    </w:p>
    <w:p w14:paraId="66146E57" w14:textId="77777777" w:rsidR="00E5679D" w:rsidRDefault="00E5679D" w:rsidP="00296F06">
      <w:pPr>
        <w:rPr>
          <w:bCs/>
          <w:szCs w:val="20"/>
        </w:rPr>
      </w:pPr>
    </w:p>
    <w:p w14:paraId="2651CF86" w14:textId="6754C62C" w:rsidR="00296F06" w:rsidRPr="00296F06" w:rsidRDefault="00E941C1" w:rsidP="00296F06">
      <w:pPr>
        <w:rPr>
          <w:b/>
          <w:bCs/>
          <w:sz w:val="24"/>
        </w:rPr>
      </w:pPr>
      <w:r w:rsidRPr="00296F06">
        <w:rPr>
          <w:b/>
          <w:bCs/>
          <w:sz w:val="24"/>
        </w:rPr>
        <w:t>Organizational Values</w:t>
      </w:r>
      <w:bookmarkEnd w:id="0"/>
    </w:p>
    <w:p w14:paraId="00B527B2" w14:textId="77777777" w:rsidR="00E160AC" w:rsidRPr="00296F06" w:rsidRDefault="00E160AC" w:rsidP="00E160AC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3200A5B4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Education for all ages.</w:t>
      </w:r>
    </w:p>
    <w:p w14:paraId="5DE1B0BF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Accuracy in research and artifact collection.</w:t>
      </w:r>
    </w:p>
    <w:p w14:paraId="36467EBB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Inclusivity.</w:t>
      </w:r>
    </w:p>
    <w:p w14:paraId="4978A2A0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Honesty and transparency. </w:t>
      </w:r>
    </w:p>
    <w:p w14:paraId="3403B409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Etc. </w:t>
      </w:r>
    </w:p>
    <w:p w14:paraId="4AFD5F78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3D9360C4" w14:textId="38A45655" w:rsidR="00296F06" w:rsidRDefault="00296F06" w:rsidP="00296F06">
      <w:pPr>
        <w:rPr>
          <w:bCs/>
          <w:szCs w:val="20"/>
        </w:rPr>
      </w:pPr>
    </w:p>
    <w:p w14:paraId="1390D10D" w14:textId="38D9E0A3" w:rsidR="00E5679D" w:rsidRDefault="00E5679D" w:rsidP="00296F06">
      <w:pPr>
        <w:rPr>
          <w:bCs/>
          <w:szCs w:val="20"/>
        </w:rPr>
      </w:pPr>
    </w:p>
    <w:p w14:paraId="198BAFAC" w14:textId="77777777" w:rsidR="00E5679D" w:rsidRPr="00296F06" w:rsidRDefault="00E5679D" w:rsidP="00296F06">
      <w:pPr>
        <w:rPr>
          <w:bCs/>
          <w:szCs w:val="20"/>
        </w:rPr>
      </w:pPr>
    </w:p>
    <w:p w14:paraId="59F4210F" w14:textId="77777777" w:rsidR="00296F06" w:rsidRPr="00296F06" w:rsidRDefault="00296F06" w:rsidP="00296F06">
      <w:pPr>
        <w:rPr>
          <w:bCs/>
          <w:szCs w:val="20"/>
        </w:rPr>
      </w:pPr>
    </w:p>
    <w:p w14:paraId="1C717BD4" w14:textId="77777777" w:rsidR="00E941C1" w:rsidRPr="00296F06" w:rsidRDefault="00E941C1" w:rsidP="00296F06">
      <w:pPr>
        <w:rPr>
          <w:b/>
          <w:bCs/>
          <w:sz w:val="24"/>
        </w:rPr>
      </w:pPr>
      <w:r w:rsidRPr="00296F06">
        <w:rPr>
          <w:b/>
          <w:bCs/>
          <w:sz w:val="24"/>
        </w:rPr>
        <w:t>Brief Organizational History</w:t>
      </w:r>
    </w:p>
    <w:p w14:paraId="40C08DD6" w14:textId="77777777" w:rsidR="00E160AC" w:rsidRPr="00296F06" w:rsidRDefault="00E160AC" w:rsidP="00E160AC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5DC7557F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1956 – museum land purchased</w:t>
      </w:r>
    </w:p>
    <w:p w14:paraId="4327D87B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1957 – Smith and Johnston buildings moved on property</w:t>
      </w:r>
    </w:p>
    <w:p w14:paraId="6AA8BD60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1958 – sidewalks built </w:t>
      </w:r>
    </w:p>
    <w:p w14:paraId="6675EBC8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Etc. </w:t>
      </w:r>
    </w:p>
    <w:p w14:paraId="754454AF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79F32F2D" w14:textId="77777777" w:rsidR="00296F06" w:rsidRPr="00296F06" w:rsidRDefault="00296F06" w:rsidP="00296F06">
      <w:pPr>
        <w:rPr>
          <w:bCs/>
          <w:szCs w:val="20"/>
        </w:rPr>
      </w:pPr>
    </w:p>
    <w:p w14:paraId="0165BADA" w14:textId="1EDF26E3" w:rsidR="00296F06" w:rsidRDefault="00296F06" w:rsidP="00296F06">
      <w:pPr>
        <w:rPr>
          <w:bCs/>
          <w:szCs w:val="20"/>
        </w:rPr>
      </w:pPr>
    </w:p>
    <w:p w14:paraId="71E39E4A" w14:textId="77777777" w:rsidR="00E5679D" w:rsidRDefault="00E5679D" w:rsidP="00296F06">
      <w:pPr>
        <w:rPr>
          <w:bCs/>
          <w:szCs w:val="20"/>
        </w:rPr>
      </w:pPr>
    </w:p>
    <w:p w14:paraId="516524B3" w14:textId="77777777" w:rsidR="00E5679D" w:rsidRPr="00296F06" w:rsidRDefault="00E5679D" w:rsidP="00296F06">
      <w:pPr>
        <w:rPr>
          <w:bCs/>
          <w:szCs w:val="20"/>
        </w:rPr>
      </w:pPr>
    </w:p>
    <w:p w14:paraId="07877A19" w14:textId="77777777" w:rsidR="00E941C1" w:rsidRPr="00296F06" w:rsidRDefault="00E941C1" w:rsidP="00296F06">
      <w:pPr>
        <w:rPr>
          <w:b/>
          <w:bCs/>
          <w:sz w:val="24"/>
          <w:szCs w:val="32"/>
        </w:rPr>
      </w:pPr>
      <w:r w:rsidRPr="00296F06">
        <w:rPr>
          <w:b/>
          <w:bCs/>
          <w:sz w:val="24"/>
          <w:szCs w:val="32"/>
        </w:rPr>
        <w:t xml:space="preserve">Organizational Demographics </w:t>
      </w:r>
    </w:p>
    <w:p w14:paraId="360E3119" w14:textId="77777777" w:rsidR="00E160AC" w:rsidRPr="00296F06" w:rsidRDefault="00E160AC" w:rsidP="00E160AC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Example:</w:t>
      </w:r>
    </w:p>
    <w:p w14:paraId="60C8FF9A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Museum visitors: 55% ages 65+, 25% ages 6-18</w:t>
      </w:r>
    </w:p>
    <w:p w14:paraId="1A02A505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>Board: 80% ages 65+, 10% ages 40-65</w:t>
      </w:r>
    </w:p>
    <w:p w14:paraId="72815DC5" w14:textId="77777777" w:rsidR="00296F06" w:rsidRPr="00296F06" w:rsidRDefault="00296F06" w:rsidP="00524AA0">
      <w:pPr>
        <w:ind w:left="360"/>
        <w:rPr>
          <w:bCs/>
          <w:i/>
          <w:iCs/>
          <w:sz w:val="16"/>
          <w:szCs w:val="16"/>
        </w:rPr>
      </w:pPr>
      <w:r w:rsidRPr="00296F06">
        <w:rPr>
          <w:bCs/>
          <w:i/>
          <w:iCs/>
          <w:sz w:val="16"/>
          <w:szCs w:val="16"/>
        </w:rPr>
        <w:t xml:space="preserve">Etc. </w:t>
      </w:r>
    </w:p>
    <w:p w14:paraId="5971B276" w14:textId="77777777" w:rsidR="00E160AC" w:rsidRPr="00E160AC" w:rsidRDefault="00E160AC" w:rsidP="00E160AC">
      <w:pPr>
        <w:rPr>
          <w:bCs/>
          <w:color w:val="00B050"/>
          <w:szCs w:val="20"/>
        </w:rPr>
      </w:pPr>
      <w:r w:rsidRPr="00E160AC">
        <w:rPr>
          <w:bCs/>
          <w:color w:val="00B050"/>
          <w:szCs w:val="20"/>
        </w:rPr>
        <w:t>Your answer:</w:t>
      </w:r>
    </w:p>
    <w:p w14:paraId="153D0139" w14:textId="77777777" w:rsidR="00296F06" w:rsidRPr="00296F06" w:rsidRDefault="00296F06" w:rsidP="00296F06">
      <w:pPr>
        <w:rPr>
          <w:bCs/>
          <w:szCs w:val="20"/>
        </w:rPr>
      </w:pPr>
    </w:p>
    <w:p w14:paraId="60649928" w14:textId="77777777" w:rsidR="00296F06" w:rsidRPr="00296F06" w:rsidRDefault="00296F06" w:rsidP="00296F06">
      <w:pPr>
        <w:rPr>
          <w:bCs/>
          <w:szCs w:val="20"/>
        </w:rPr>
      </w:pPr>
    </w:p>
    <w:p w14:paraId="0E548F3E" w14:textId="77777777" w:rsidR="00296F06" w:rsidRPr="00296F06" w:rsidRDefault="00296F06" w:rsidP="00296F06">
      <w:pPr>
        <w:rPr>
          <w:bCs/>
          <w:szCs w:val="20"/>
        </w:rPr>
      </w:pPr>
    </w:p>
    <w:p w14:paraId="3E17ADC6" w14:textId="77777777" w:rsidR="00DD7307" w:rsidRPr="00296F06" w:rsidRDefault="00DD7307" w:rsidP="00296F06"/>
    <w:sectPr w:rsidR="00DD7307" w:rsidRPr="00296F0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FA35" w14:textId="77777777" w:rsidR="00EF7F62" w:rsidRDefault="00EF7F62">
      <w:r>
        <w:separator/>
      </w:r>
    </w:p>
  </w:endnote>
  <w:endnote w:type="continuationSeparator" w:id="0">
    <w:p w14:paraId="459A4FFD" w14:textId="77777777" w:rsidR="00EF7F62" w:rsidRDefault="00E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787B" w14:textId="77777777" w:rsidR="00F12796" w:rsidRPr="00F12796" w:rsidRDefault="00F12796" w:rsidP="002055A1">
    <w:pPr>
      <w:ind w:right="210"/>
      <w:jc w:val="center"/>
      <w:rPr>
        <w:color w:val="808080" w:themeColor="background1" w:themeShade="80"/>
        <w:sz w:val="16"/>
        <w:szCs w:val="18"/>
      </w:rPr>
    </w:pPr>
    <w:r w:rsidRPr="00F12796">
      <w:rPr>
        <w:color w:val="808080" w:themeColor="background1" w:themeShade="80"/>
        <w:sz w:val="16"/>
        <w:szCs w:val="18"/>
      </w:rPr>
      <w:t xml:space="preserve">To find blank copies of this Toolkit document, visit: </w:t>
    </w:r>
    <w:hyperlink r:id="rId1" w:history="1">
      <w:r w:rsidRPr="00F12796">
        <w:rPr>
          <w:rStyle w:val="Hyperlink"/>
          <w:color w:val="808080" w:themeColor="background1" w:themeShade="80"/>
          <w:sz w:val="16"/>
          <w:szCs w:val="18"/>
        </w:rPr>
        <w:t>https://www.gosouthwest.ca/funding-and-resources/more-resources</w:t>
      </w:r>
    </w:hyperlink>
  </w:p>
  <w:p w14:paraId="700A8A79" w14:textId="77777777" w:rsidR="00EA370E" w:rsidRPr="00605263" w:rsidRDefault="00EF7F62" w:rsidP="00605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052E" w14:textId="77777777" w:rsidR="00EF7F62" w:rsidRDefault="00EF7F62">
      <w:r>
        <w:separator/>
      </w:r>
    </w:p>
  </w:footnote>
  <w:footnote w:type="continuationSeparator" w:id="0">
    <w:p w14:paraId="4E710912" w14:textId="77777777" w:rsidR="00EF7F62" w:rsidRDefault="00EF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F6D2" w14:textId="05196836" w:rsidR="002444E0" w:rsidRDefault="002444E0" w:rsidP="00861C57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>
      <w:rPr>
        <w:b/>
        <w:bCs/>
        <w:color w:val="808080" w:themeColor="background1" w:themeShade="80"/>
        <w:sz w:val="16"/>
        <w:szCs w:val="20"/>
      </w:rPr>
      <w:t>South West District</w:t>
    </w:r>
  </w:p>
  <w:p w14:paraId="2CBDC9B5" w14:textId="3CEF971D" w:rsidR="00C74412" w:rsidRPr="00FF5B48" w:rsidRDefault="00353947" w:rsidP="00861C57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  <w:r>
      <w:rPr>
        <w:b/>
        <w:bCs/>
        <w:color w:val="808080" w:themeColor="background1" w:themeShade="80"/>
        <w:sz w:val="16"/>
        <w:szCs w:val="20"/>
      </w:rPr>
      <w:t>Sponsorship Development</w:t>
    </w:r>
    <w:r w:rsidR="00852DDD">
      <w:rPr>
        <w:b/>
        <w:bCs/>
        <w:color w:val="808080" w:themeColor="background1" w:themeShade="80"/>
        <w:sz w:val="16"/>
        <w:szCs w:val="20"/>
      </w:rPr>
      <w:t xml:space="preserve"> Workshop</w:t>
    </w:r>
  </w:p>
  <w:p w14:paraId="21D2FC4B" w14:textId="78A183D5" w:rsidR="00861C57" w:rsidRPr="00620F5C" w:rsidRDefault="00861C57" w:rsidP="00861C57">
    <w:pPr>
      <w:pStyle w:val="Header"/>
      <w:jc w:val="right"/>
      <w:rPr>
        <w:b/>
        <w:bCs/>
        <w:i/>
        <w:iCs/>
        <w:color w:val="808080" w:themeColor="background1" w:themeShade="80"/>
        <w:sz w:val="16"/>
        <w:szCs w:val="20"/>
      </w:rPr>
    </w:pPr>
    <w:r w:rsidRPr="00620F5C">
      <w:rPr>
        <w:b/>
        <w:bCs/>
        <w:i/>
        <w:iCs/>
        <w:color w:val="808080" w:themeColor="background1" w:themeShade="80"/>
        <w:sz w:val="16"/>
        <w:szCs w:val="20"/>
      </w:rPr>
      <w:t>About Us (Basics and Beyond)</w:t>
    </w:r>
  </w:p>
  <w:p w14:paraId="63F92030" w14:textId="77777777" w:rsidR="002444E0" w:rsidRPr="00FF5B48" w:rsidRDefault="002444E0" w:rsidP="00861C57">
    <w:pPr>
      <w:pStyle w:val="Header"/>
      <w:jc w:val="right"/>
      <w:rPr>
        <w:b/>
        <w:bCs/>
        <w:color w:val="808080" w:themeColor="background1" w:themeShade="80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16F6"/>
    <w:multiLevelType w:val="hybridMultilevel"/>
    <w:tmpl w:val="AE70A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C1"/>
    <w:rsid w:val="0003293A"/>
    <w:rsid w:val="000F2A24"/>
    <w:rsid w:val="002055A1"/>
    <w:rsid w:val="002444E0"/>
    <w:rsid w:val="00296F06"/>
    <w:rsid w:val="002C1019"/>
    <w:rsid w:val="003215EE"/>
    <w:rsid w:val="00353947"/>
    <w:rsid w:val="00425485"/>
    <w:rsid w:val="0044559C"/>
    <w:rsid w:val="0049120C"/>
    <w:rsid w:val="00497C64"/>
    <w:rsid w:val="00620F5C"/>
    <w:rsid w:val="006C1479"/>
    <w:rsid w:val="007943F4"/>
    <w:rsid w:val="00852DDD"/>
    <w:rsid w:val="00861C57"/>
    <w:rsid w:val="00C74412"/>
    <w:rsid w:val="00DD7307"/>
    <w:rsid w:val="00E160AC"/>
    <w:rsid w:val="00E5679D"/>
    <w:rsid w:val="00E941C1"/>
    <w:rsid w:val="00EB2379"/>
    <w:rsid w:val="00EC4E36"/>
    <w:rsid w:val="00EF7F62"/>
    <w:rsid w:val="00F12796"/>
    <w:rsid w:val="00F2033F"/>
    <w:rsid w:val="00F661BC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F684"/>
  <w15:chartTrackingRefBased/>
  <w15:docId w15:val="{B0A94BC9-4510-4F51-8F42-746AE158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C1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1C1"/>
    <w:pPr>
      <w:spacing w:after="0" w:line="240" w:lineRule="auto"/>
    </w:pPr>
    <w:rPr>
      <w:rFonts w:ascii="Arial" w:eastAsia="Arial Unicode MS" w:hAnsi="Arial" w:cs="Arial"/>
      <w:sz w:val="20"/>
      <w:szCs w:val="24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41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94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1C1"/>
    <w:rPr>
      <w:rFonts w:ascii="Arial" w:eastAsia="Arial Unicode MS" w:hAnsi="Arial" w:cs="Arial"/>
      <w:sz w:val="20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941C1"/>
    <w:pPr>
      <w:ind w:left="720"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C74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412"/>
    <w:rPr>
      <w:rFonts w:ascii="Arial" w:eastAsia="Arial Unicode MS" w:hAnsi="Arial" w:cs="Arial"/>
      <w:sz w:val="20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B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@XYZMuseu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XYZMuseu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outhwest.ca/funding-and-resources/mor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20671D1F7774F9D163EC09F324CF0" ma:contentTypeVersion="8" ma:contentTypeDescription="Create a new document." ma:contentTypeScope="" ma:versionID="df1ed994dc3270ea996cc908b5b50c13">
  <xsd:schema xmlns:xsd="http://www.w3.org/2001/XMLSchema" xmlns:xs="http://www.w3.org/2001/XMLSchema" xmlns:p="http://schemas.microsoft.com/office/2006/metadata/properties" xmlns:ns2="eb92462f-b78a-48fb-aa0f-78c28f5d306b" targetNamespace="http://schemas.microsoft.com/office/2006/metadata/properties" ma:root="true" ma:fieldsID="4de578955c3c710395c3226bbd1b4671" ns2:_="">
    <xsd:import namespace="eb92462f-b78a-48fb-aa0f-78c28f5d3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2462f-b78a-48fb-aa0f-78c28f5d3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EC7EC-5B90-4C8B-8C2E-F6D1A46DB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B2FDB-9EB8-4268-8E89-B5EF0250A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2462f-b78a-48fb-aa0f-78c28f5d3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A8645-460C-4079-899F-328E1D1EB4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SWDCRS Executive Director (Christie)</dc:creator>
  <cp:keywords/>
  <dc:description/>
  <cp:lastModifiedBy>SWDCRS Executive Director (Christie)</cp:lastModifiedBy>
  <cp:revision>24</cp:revision>
  <dcterms:created xsi:type="dcterms:W3CDTF">2019-12-06T19:04:00Z</dcterms:created>
  <dcterms:modified xsi:type="dcterms:W3CDTF">2021-12-05T01:18:00Z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0x01010099A20671D1F7774F9D163EC09F324CF0</vt:lpwstr>
  </property>
</Properties>
</file>